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B2CC9" w14:textId="77777777" w:rsidR="006F77A7" w:rsidRPr="00BD486C" w:rsidRDefault="00EB3FFA" w:rsidP="000507D0">
      <w:pPr>
        <w:pStyle w:val="NormalWeb"/>
        <w:spacing w:before="0" w:beforeAutospacing="0" w:after="0" w:afterAutospacing="0"/>
        <w:ind w:left="-450" w:right="-540"/>
        <w:jc w:val="center"/>
        <w:rPr>
          <w:rFonts w:ascii="Open Sans" w:eastAsia="Open Sans Regular" w:hAnsi="Open Sans" w:cs="Open Sans"/>
          <w:bCs/>
          <w:color w:val="00B297"/>
          <w:position w:val="1"/>
          <w:sz w:val="48"/>
          <w:szCs w:val="48"/>
        </w:rPr>
      </w:pPr>
      <w:r>
        <w:rPr>
          <w:rFonts w:ascii="Open Sans" w:hAnsi="Open Sans"/>
          <w:color w:val="00B297"/>
          <w:sz w:val="48"/>
        </w:rPr>
        <w:t>Desenvolvimento de estratégias para uma resposta alimentar</w:t>
      </w:r>
    </w:p>
    <w:p w14:paraId="0CC0F287" w14:textId="0A9226FB" w:rsidR="002D5319" w:rsidRPr="00BD486C" w:rsidRDefault="002D5319" w:rsidP="000507D0">
      <w:pPr>
        <w:pStyle w:val="NormalWeb"/>
        <w:spacing w:before="0" w:beforeAutospacing="0" w:after="0" w:afterAutospacing="0"/>
        <w:ind w:left="-450" w:right="-540"/>
        <w:jc w:val="center"/>
        <w:rPr>
          <w:rFonts w:ascii="Open Sans" w:hAnsi="Open Sans" w:cs="Open Sans"/>
        </w:rPr>
      </w:pPr>
      <w:r>
        <w:rPr>
          <w:rFonts w:ascii="Open Sans" w:hAnsi="Open Sans"/>
          <w:sz w:val="48"/>
        </w:rPr>
        <w:t>Atividade: DIGNIDADE PRIMEIRO</w:t>
      </w:r>
    </w:p>
    <w:p w14:paraId="23DFA110" w14:textId="24EBDAD8" w:rsidR="005751F2" w:rsidRPr="00BD486C" w:rsidRDefault="006D576E" w:rsidP="000507D0">
      <w:pPr>
        <w:pStyle w:val="NormalWeb"/>
        <w:spacing w:before="400" w:beforeAutospacing="0" w:after="0" w:afterAutospacing="0"/>
        <w:ind w:left="-450" w:right="-540"/>
        <w:rPr>
          <w:rFonts w:ascii="Open Sans" w:eastAsia="Open Sans" w:hAnsi="Open Sans" w:cs="Open Sans"/>
          <w:i/>
          <w:sz w:val="28"/>
          <w:szCs w:val="28"/>
        </w:rPr>
      </w:pPr>
      <w:r>
        <w:rPr>
          <w:rFonts w:ascii="Open Sans" w:hAnsi="Open Sans"/>
          <w:b/>
          <w:color w:val="00B297"/>
          <w:sz w:val="28"/>
          <w:u w:val="single"/>
        </w:rPr>
        <w:t>Instruções:</w:t>
      </w:r>
      <w:r>
        <w:rPr>
          <w:rFonts w:ascii="Open Sans" w:hAnsi="Open Sans"/>
          <w:sz w:val="36"/>
        </w:rPr>
        <w:t xml:space="preserve"> </w:t>
      </w:r>
      <w:r>
        <w:rPr>
          <w:rFonts w:ascii="Open Sans" w:hAnsi="Open Sans"/>
          <w:i/>
          <w:sz w:val="28"/>
        </w:rPr>
        <w:t xml:space="preserve">Leia o cenário abaixo e a opção de resposta proposta pela sua ONG - </w:t>
      </w:r>
      <w:r>
        <w:rPr>
          <w:rFonts w:ascii="Open Sans" w:hAnsi="Open Sans"/>
          <w:b/>
          <w:bCs/>
          <w:i/>
          <w:sz w:val="28"/>
        </w:rPr>
        <w:t>Dignidade primeiro</w:t>
      </w:r>
      <w:r>
        <w:rPr>
          <w:rFonts w:ascii="Open Sans" w:hAnsi="Open Sans"/>
          <w:i/>
          <w:sz w:val="28"/>
        </w:rPr>
        <w:t xml:space="preserve">. Discuta o cenário </w:t>
      </w:r>
      <w:r w:rsidR="0043024A">
        <w:rPr>
          <w:rFonts w:ascii="Open Sans" w:hAnsi="Open Sans"/>
          <w:i/>
          <w:sz w:val="28"/>
        </w:rPr>
        <w:t xml:space="preserve">no </w:t>
      </w:r>
      <w:r>
        <w:rPr>
          <w:rFonts w:ascii="Open Sans" w:hAnsi="Open Sans"/>
          <w:i/>
          <w:sz w:val="28"/>
        </w:rPr>
        <w:t xml:space="preserve">seu grupo e considere coletivamente as vantagens e desvantagens da proposta da sua ONG. Utilize o seu </w:t>
      </w:r>
      <w:proofErr w:type="spellStart"/>
      <w:r>
        <w:rPr>
          <w:rFonts w:ascii="Open Sans" w:hAnsi="Open Sans"/>
          <w:i/>
          <w:sz w:val="28"/>
        </w:rPr>
        <w:t>flip</w:t>
      </w:r>
      <w:proofErr w:type="spellEnd"/>
      <w:r>
        <w:rPr>
          <w:rFonts w:ascii="Open Sans" w:hAnsi="Open Sans"/>
          <w:i/>
          <w:sz w:val="28"/>
        </w:rPr>
        <w:t xml:space="preserve"> </w:t>
      </w:r>
      <w:proofErr w:type="spellStart"/>
      <w:r>
        <w:rPr>
          <w:rFonts w:ascii="Open Sans" w:hAnsi="Open Sans"/>
          <w:i/>
          <w:sz w:val="28"/>
        </w:rPr>
        <w:t>chart</w:t>
      </w:r>
      <w:proofErr w:type="spellEnd"/>
      <w:r>
        <w:rPr>
          <w:rFonts w:ascii="Open Sans" w:hAnsi="Open Sans"/>
          <w:i/>
          <w:sz w:val="28"/>
        </w:rPr>
        <w:t xml:space="preserve"> para enumerar as vantagens a favor e contra a utilização da sua opção de programa e prepare-se para apresentar o seu “caso” às outras </w:t>
      </w:r>
      <w:proofErr w:type="spellStart"/>
      <w:r>
        <w:rPr>
          <w:rFonts w:ascii="Open Sans" w:hAnsi="Open Sans"/>
          <w:i/>
          <w:sz w:val="28"/>
        </w:rPr>
        <w:t>ONG</w:t>
      </w:r>
      <w:r w:rsidR="0043024A">
        <w:rPr>
          <w:rFonts w:ascii="Open Sans" w:hAnsi="Open Sans"/>
          <w:i/>
          <w:sz w:val="28"/>
        </w:rPr>
        <w:t>s</w:t>
      </w:r>
      <w:proofErr w:type="spellEnd"/>
      <w:r>
        <w:rPr>
          <w:rFonts w:ascii="Open Sans" w:hAnsi="Open Sans"/>
          <w:i/>
          <w:sz w:val="28"/>
        </w:rPr>
        <w:t xml:space="preserve"> para desenvolver um plano de resposta coordenado.</w:t>
      </w:r>
    </w:p>
    <w:p w14:paraId="6124E362" w14:textId="31878065" w:rsidR="002D5319" w:rsidRPr="00BD486C" w:rsidRDefault="006D4750">
      <w:pPr>
        <w:pStyle w:val="NormalWeb"/>
        <w:spacing w:before="400" w:beforeAutospacing="0" w:after="0" w:afterAutospacing="0"/>
        <w:ind w:left="-450" w:right="-540"/>
        <w:rPr>
          <w:rFonts w:ascii="Open Sans" w:eastAsia="Open Sans" w:hAnsi="Open Sans" w:cs="Open Sans"/>
          <w:sz w:val="28"/>
          <w:szCs w:val="28"/>
        </w:rPr>
      </w:pPr>
      <w:r>
        <w:rPr>
          <w:rFonts w:ascii="Open Sans" w:hAnsi="Open Sans"/>
          <w:b/>
          <w:color w:val="00B297"/>
          <w:sz w:val="28"/>
        </w:rPr>
        <w:t>Cenário:</w:t>
      </w:r>
      <w:r>
        <w:rPr>
          <w:rFonts w:ascii="Open Sans" w:hAnsi="Open Sans"/>
          <w:sz w:val="28"/>
        </w:rPr>
        <w:t xml:space="preserve"> Tem um orçamento para conceber e implementar um programa de 1 ano para enfrentar a crise d</w:t>
      </w:r>
      <w:r w:rsidR="0043024A">
        <w:rPr>
          <w:rFonts w:ascii="Open Sans" w:hAnsi="Open Sans"/>
          <w:sz w:val="28"/>
        </w:rPr>
        <w:t>e</w:t>
      </w:r>
      <w:r>
        <w:rPr>
          <w:rFonts w:ascii="Open Sans" w:hAnsi="Open Sans"/>
          <w:sz w:val="28"/>
        </w:rPr>
        <w:t xml:space="preserve"> refugiados em </w:t>
      </w:r>
      <w:r w:rsidR="0043024A">
        <w:rPr>
          <w:rFonts w:ascii="Open Sans" w:hAnsi="Open Sans"/>
          <w:sz w:val="28"/>
        </w:rPr>
        <w:t xml:space="preserve">curso </w:t>
      </w:r>
      <w:r>
        <w:rPr>
          <w:rFonts w:ascii="Open Sans" w:hAnsi="Open Sans"/>
          <w:sz w:val="28"/>
        </w:rPr>
        <w:t>n</w:t>
      </w:r>
      <w:r w:rsidR="0043024A">
        <w:rPr>
          <w:rFonts w:ascii="Open Sans" w:hAnsi="Open Sans"/>
          <w:sz w:val="28"/>
        </w:rPr>
        <w:t>uma</w:t>
      </w:r>
      <w:r>
        <w:rPr>
          <w:rFonts w:ascii="Open Sans" w:hAnsi="Open Sans"/>
          <w:sz w:val="28"/>
        </w:rPr>
        <w:t xml:space="preserve"> comunidade agrícola rural muito remota. Os 10.000 refugiados que </w:t>
      </w:r>
      <w:r w:rsidR="0043024A">
        <w:rPr>
          <w:rFonts w:ascii="Open Sans" w:hAnsi="Open Sans"/>
          <w:sz w:val="28"/>
        </w:rPr>
        <w:t xml:space="preserve">estão a </w:t>
      </w:r>
      <w:r>
        <w:rPr>
          <w:rFonts w:ascii="Open Sans" w:hAnsi="Open Sans"/>
          <w:sz w:val="28"/>
        </w:rPr>
        <w:t>chega</w:t>
      </w:r>
      <w:r w:rsidR="0043024A">
        <w:rPr>
          <w:rFonts w:ascii="Open Sans" w:hAnsi="Open Sans"/>
          <w:sz w:val="28"/>
        </w:rPr>
        <w:t>r</w:t>
      </w:r>
      <w:r>
        <w:rPr>
          <w:rFonts w:ascii="Open Sans" w:hAnsi="Open Sans"/>
          <w:sz w:val="28"/>
        </w:rPr>
        <w:t xml:space="preserve"> são também agricultores, mas não </w:t>
      </w:r>
      <w:r w:rsidR="0043024A">
        <w:rPr>
          <w:rFonts w:ascii="Open Sans" w:hAnsi="Open Sans"/>
          <w:sz w:val="28"/>
        </w:rPr>
        <w:t>dispõem a</w:t>
      </w:r>
      <w:r>
        <w:rPr>
          <w:rFonts w:ascii="Open Sans" w:hAnsi="Open Sans"/>
          <w:sz w:val="28"/>
        </w:rPr>
        <w:t xml:space="preserve">tualmente </w:t>
      </w:r>
      <w:r w:rsidR="0043024A">
        <w:rPr>
          <w:rFonts w:ascii="Open Sans" w:hAnsi="Open Sans"/>
          <w:sz w:val="28"/>
        </w:rPr>
        <w:t xml:space="preserve">dos utensílios </w:t>
      </w:r>
      <w:r>
        <w:rPr>
          <w:rFonts w:ascii="Open Sans" w:hAnsi="Open Sans"/>
          <w:sz w:val="28"/>
        </w:rPr>
        <w:t xml:space="preserve">ou sementes para </w:t>
      </w:r>
      <w:r w:rsidR="0043024A">
        <w:rPr>
          <w:rFonts w:ascii="Open Sans" w:hAnsi="Open Sans"/>
          <w:sz w:val="28"/>
        </w:rPr>
        <w:t xml:space="preserve">continuar a </w:t>
      </w:r>
      <w:r>
        <w:rPr>
          <w:rFonts w:ascii="Open Sans" w:hAnsi="Open Sans"/>
          <w:sz w:val="28"/>
        </w:rPr>
        <w:t xml:space="preserve">manter </w:t>
      </w:r>
      <w:r w:rsidR="0043024A">
        <w:rPr>
          <w:rFonts w:ascii="Open Sans" w:hAnsi="Open Sans"/>
          <w:sz w:val="28"/>
        </w:rPr>
        <w:t xml:space="preserve">os seus meios de </w:t>
      </w:r>
      <w:r>
        <w:rPr>
          <w:rFonts w:ascii="Open Sans" w:hAnsi="Open Sans"/>
          <w:sz w:val="28"/>
        </w:rPr>
        <w:t xml:space="preserve">subsistência no seu novo país de acolhimento. O governo de acolhimento </w:t>
      </w:r>
      <w:r w:rsidR="0043024A">
        <w:rPr>
          <w:rFonts w:ascii="Open Sans" w:hAnsi="Open Sans"/>
          <w:sz w:val="28"/>
        </w:rPr>
        <w:t xml:space="preserve">providenciou </w:t>
      </w:r>
      <w:r>
        <w:rPr>
          <w:rFonts w:ascii="Open Sans" w:hAnsi="Open Sans"/>
          <w:sz w:val="28"/>
        </w:rPr>
        <w:t>terr</w:t>
      </w:r>
      <w:r w:rsidR="0043024A">
        <w:rPr>
          <w:rFonts w:ascii="Open Sans" w:hAnsi="Open Sans"/>
          <w:sz w:val="28"/>
        </w:rPr>
        <w:t>enos</w:t>
      </w:r>
      <w:r>
        <w:rPr>
          <w:rFonts w:ascii="Open Sans" w:hAnsi="Open Sans"/>
          <w:sz w:val="28"/>
        </w:rPr>
        <w:t xml:space="preserve"> suficiente</w:t>
      </w:r>
      <w:r w:rsidR="0043024A">
        <w:rPr>
          <w:rFonts w:ascii="Open Sans" w:hAnsi="Open Sans"/>
          <w:sz w:val="28"/>
        </w:rPr>
        <w:t>s</w:t>
      </w:r>
      <w:r>
        <w:rPr>
          <w:rFonts w:ascii="Open Sans" w:hAnsi="Open Sans"/>
          <w:sz w:val="28"/>
        </w:rPr>
        <w:t xml:space="preserve"> para acolher</w:t>
      </w:r>
      <w:r w:rsidR="0043024A">
        <w:rPr>
          <w:rFonts w:ascii="Open Sans" w:hAnsi="Open Sans"/>
          <w:sz w:val="28"/>
        </w:rPr>
        <w:t xml:space="preserve"> e instalar </w:t>
      </w:r>
      <w:r>
        <w:rPr>
          <w:rFonts w:ascii="Open Sans" w:hAnsi="Open Sans"/>
          <w:sz w:val="28"/>
        </w:rPr>
        <w:t xml:space="preserve">a atual população de refugiados, incluindo pequenas parcelas agrícolas, mas prevê-se que possa haver um aumento de 25% </w:t>
      </w:r>
      <w:r w:rsidR="0043024A">
        <w:rPr>
          <w:rFonts w:ascii="Open Sans" w:hAnsi="Open Sans"/>
          <w:sz w:val="28"/>
        </w:rPr>
        <w:t>n</w:t>
      </w:r>
      <w:r>
        <w:rPr>
          <w:rFonts w:ascii="Open Sans" w:hAnsi="Open Sans"/>
          <w:sz w:val="28"/>
        </w:rPr>
        <w:t xml:space="preserve">a atual população de refugiados nos próximos 3 meses. Existe um mercado próspero a 5 km da área de assentamento de refugiados, mas a “estrada” de acesso é apenas um caminho lamacento. Há comida suficiente disponível no mercado para atender às necessidades da atual população de refugiados e da comunidade de acolhimento, mas </w:t>
      </w:r>
      <w:r w:rsidR="002E16CC">
        <w:rPr>
          <w:rFonts w:ascii="Open Sans" w:hAnsi="Open Sans"/>
          <w:sz w:val="28"/>
        </w:rPr>
        <w:t xml:space="preserve">esta realidade </w:t>
      </w:r>
      <w:r>
        <w:rPr>
          <w:rFonts w:ascii="Open Sans" w:hAnsi="Open Sans"/>
          <w:sz w:val="28"/>
        </w:rPr>
        <w:t>pode não ser sustentável se a população de refugiados aumentar ao ritmo previsto.</w:t>
      </w:r>
    </w:p>
    <w:p w14:paraId="689E2BDC" w14:textId="77777777" w:rsidR="00BC4D9C" w:rsidRPr="00893F0F" w:rsidRDefault="00BC4D9C" w:rsidP="000507D0">
      <w:pPr>
        <w:pStyle w:val="NormalWeb"/>
        <w:spacing w:before="0" w:beforeAutospacing="0" w:after="0" w:afterAutospacing="0"/>
        <w:ind w:left="-450" w:right="-540"/>
        <w:rPr>
          <w:rFonts w:ascii="Open Sans" w:eastAsia="Open Sans Regular" w:hAnsi="Open Sans" w:cs="Open Sans"/>
          <w:b/>
          <w:bCs/>
          <w:color w:val="00B297"/>
          <w:position w:val="1"/>
          <w:sz w:val="28"/>
          <w:szCs w:val="28"/>
        </w:rPr>
      </w:pPr>
    </w:p>
    <w:p w14:paraId="43E8401F" w14:textId="7F0634DA" w:rsidR="00EB3A0D" w:rsidRPr="00BD486C" w:rsidRDefault="006678EA" w:rsidP="000507D0">
      <w:pPr>
        <w:pStyle w:val="NormalWeb"/>
        <w:spacing w:before="0" w:beforeAutospacing="0" w:after="0" w:afterAutospacing="0"/>
        <w:ind w:left="-450" w:right="-540"/>
        <w:rPr>
          <w:rFonts w:ascii="Open Sans" w:eastAsia="Open Sans" w:hAnsi="Open Sans" w:cs="Open Sans"/>
          <w:b/>
          <w:sz w:val="28"/>
          <w:szCs w:val="28"/>
        </w:rPr>
      </w:pPr>
      <w:r>
        <w:rPr>
          <w:rFonts w:ascii="Open Sans" w:hAnsi="Open Sans"/>
          <w:b/>
          <w:color w:val="00B297"/>
          <w:sz w:val="28"/>
        </w:rPr>
        <w:t>A sua opção preferida:</w:t>
      </w:r>
      <w:r>
        <w:rPr>
          <w:rFonts w:ascii="Open Sans" w:hAnsi="Open Sans"/>
          <w:sz w:val="28"/>
        </w:rPr>
        <w:t xml:space="preserve"> </w:t>
      </w:r>
      <w:r>
        <w:rPr>
          <w:rFonts w:ascii="Open Sans" w:hAnsi="Open Sans"/>
          <w:b/>
          <w:sz w:val="28"/>
        </w:rPr>
        <w:t>Assistência em dinheiro para a a</w:t>
      </w:r>
      <w:r w:rsidR="002E16CC">
        <w:rPr>
          <w:rFonts w:ascii="Open Sans" w:hAnsi="Open Sans"/>
          <w:b/>
          <w:sz w:val="28"/>
        </w:rPr>
        <w:t xml:space="preserve">quisição </w:t>
      </w:r>
      <w:r>
        <w:rPr>
          <w:rFonts w:ascii="Open Sans" w:hAnsi="Open Sans"/>
          <w:b/>
          <w:sz w:val="28"/>
        </w:rPr>
        <w:t xml:space="preserve">de </w:t>
      </w:r>
      <w:r w:rsidR="002E16CC">
        <w:rPr>
          <w:rFonts w:ascii="Open Sans" w:hAnsi="Open Sans"/>
          <w:b/>
          <w:sz w:val="28"/>
        </w:rPr>
        <w:t>comida</w:t>
      </w:r>
    </w:p>
    <w:p w14:paraId="74EC8717" w14:textId="524809A6" w:rsidR="00EB3A0D" w:rsidRPr="00BD486C" w:rsidRDefault="00BC4D9C" w:rsidP="000507D0">
      <w:pPr>
        <w:pStyle w:val="NormalWeb"/>
        <w:spacing w:before="0" w:beforeAutospacing="0" w:after="0" w:afterAutospacing="0"/>
        <w:ind w:left="-450" w:right="-540"/>
        <w:rPr>
          <w:rFonts w:ascii="Open Sans" w:eastAsia="Open Sans" w:hAnsi="Open Sans" w:cs="Open Sans"/>
          <w:sz w:val="28"/>
          <w:szCs w:val="28"/>
        </w:rPr>
      </w:pPr>
      <w:r>
        <w:rPr>
          <w:rFonts w:ascii="Open Sans" w:hAnsi="Open Sans"/>
          <w:sz w:val="28"/>
        </w:rPr>
        <w:t xml:space="preserve">Neste programa, a sua ONG </w:t>
      </w:r>
      <w:r w:rsidR="002E16CC">
        <w:rPr>
          <w:rFonts w:ascii="Open Sans" w:hAnsi="Open Sans"/>
          <w:sz w:val="28"/>
        </w:rPr>
        <w:t xml:space="preserve">providenciaria </w:t>
      </w:r>
      <w:r>
        <w:rPr>
          <w:rFonts w:ascii="Open Sans" w:hAnsi="Open Sans"/>
          <w:sz w:val="28"/>
        </w:rPr>
        <w:t>dinheiro para</w:t>
      </w:r>
      <w:r w:rsidR="002E16CC">
        <w:rPr>
          <w:rFonts w:ascii="Open Sans" w:hAnsi="Open Sans"/>
          <w:sz w:val="28"/>
        </w:rPr>
        <w:t xml:space="preserve"> comida</w:t>
      </w:r>
      <w:r>
        <w:rPr>
          <w:rFonts w:ascii="Open Sans" w:hAnsi="Open Sans"/>
          <w:sz w:val="28"/>
        </w:rPr>
        <w:t xml:space="preserve"> - cada agregado familiar receberia dinheiro mensalmente. O montante em dinheiro para cada distribuição será calculado utilizando </w:t>
      </w:r>
      <w:r w:rsidR="002E16CC">
        <w:rPr>
          <w:rFonts w:ascii="Open Sans" w:hAnsi="Open Sans"/>
          <w:sz w:val="28"/>
        </w:rPr>
        <w:t xml:space="preserve">a </w:t>
      </w:r>
      <w:r>
        <w:rPr>
          <w:rFonts w:ascii="Open Sans" w:hAnsi="Open Sans"/>
          <w:sz w:val="28"/>
        </w:rPr>
        <w:t>ferramenta de avaliação “custo mínimo de uma dieta saudável” necessária para satisfazer as necessidades de uma família de tamanho médio</w:t>
      </w:r>
      <w:r w:rsidR="006F0507">
        <w:rPr>
          <w:rFonts w:ascii="Open Sans" w:hAnsi="Open Sans"/>
          <w:sz w:val="28"/>
        </w:rPr>
        <w:t>,</w:t>
      </w:r>
      <w:r>
        <w:rPr>
          <w:rFonts w:ascii="Open Sans" w:hAnsi="Open Sans"/>
          <w:sz w:val="28"/>
        </w:rPr>
        <w:t xml:space="preserve"> a preços correntes. Neste programa, cada agregado familiar é tratado de forma igual. A sua ONG tem experiência direta neste tipo de programa noutros locais do país e </w:t>
      </w:r>
      <w:r>
        <w:rPr>
          <w:rFonts w:ascii="Open Sans" w:hAnsi="Open Sans"/>
          <w:sz w:val="28"/>
        </w:rPr>
        <w:lastRenderedPageBreak/>
        <w:t xml:space="preserve">as suas avaliações internas demonstraram que </w:t>
      </w:r>
      <w:r w:rsidR="00711E06">
        <w:rPr>
          <w:rFonts w:ascii="Open Sans" w:hAnsi="Open Sans"/>
          <w:sz w:val="28"/>
        </w:rPr>
        <w:t>foram c</w:t>
      </w:r>
      <w:r>
        <w:rPr>
          <w:rFonts w:ascii="Open Sans" w:hAnsi="Open Sans"/>
          <w:sz w:val="28"/>
        </w:rPr>
        <w:t>onsegui</w:t>
      </w:r>
      <w:r w:rsidR="00711E06">
        <w:rPr>
          <w:rFonts w:ascii="Open Sans" w:hAnsi="Open Sans"/>
          <w:sz w:val="28"/>
        </w:rPr>
        <w:t xml:space="preserve">dos </w:t>
      </w:r>
      <w:r>
        <w:rPr>
          <w:rFonts w:ascii="Open Sans" w:hAnsi="Open Sans"/>
          <w:sz w:val="28"/>
        </w:rPr>
        <w:t>custos mais baixos devido a uma logística reduzida, e bons resultados para a comunidade em situações semelhantes.</w:t>
      </w:r>
    </w:p>
    <w:p w14:paraId="31BEAACE" w14:textId="0AA70AE5" w:rsidR="00050717" w:rsidRDefault="00050717">
      <w:r>
        <w:br w:type="page"/>
      </w:r>
    </w:p>
    <w:p w14:paraId="7AEBE7AD" w14:textId="5A48B117" w:rsidR="00C754A0" w:rsidRPr="00BD486C" w:rsidRDefault="00C754A0" w:rsidP="000507D0">
      <w:pPr>
        <w:pStyle w:val="NormalWeb"/>
        <w:spacing w:before="0" w:beforeAutospacing="0" w:after="0" w:afterAutospacing="0"/>
        <w:ind w:left="-450" w:right="-540"/>
        <w:jc w:val="center"/>
        <w:rPr>
          <w:rFonts w:ascii="Open Sans" w:eastAsia="Open Sans Regular" w:hAnsi="Open Sans" w:cs="Open Sans"/>
          <w:bCs/>
          <w:color w:val="00B297"/>
          <w:position w:val="1"/>
          <w:sz w:val="48"/>
          <w:szCs w:val="48"/>
        </w:rPr>
      </w:pPr>
      <w:r>
        <w:rPr>
          <w:rFonts w:ascii="Open Sans" w:hAnsi="Open Sans"/>
          <w:color w:val="00B297"/>
          <w:sz w:val="48"/>
        </w:rPr>
        <w:lastRenderedPageBreak/>
        <w:t>Desenvolvimento de estratégias para uma resposta alimentar</w:t>
      </w:r>
    </w:p>
    <w:p w14:paraId="4723CEE9" w14:textId="7CC9285E" w:rsidR="00C754A0" w:rsidRPr="00BD486C" w:rsidRDefault="00C754A0" w:rsidP="000507D0">
      <w:pPr>
        <w:pStyle w:val="NormalWeb"/>
        <w:spacing w:before="0" w:beforeAutospacing="0" w:after="0" w:afterAutospacing="0"/>
        <w:ind w:left="-450" w:right="-540"/>
        <w:jc w:val="center"/>
        <w:rPr>
          <w:rFonts w:ascii="Open Sans" w:hAnsi="Open Sans" w:cs="Open Sans"/>
        </w:rPr>
      </w:pPr>
      <w:r>
        <w:rPr>
          <w:rFonts w:ascii="Open Sans" w:hAnsi="Open Sans"/>
          <w:sz w:val="48"/>
        </w:rPr>
        <w:t xml:space="preserve">Atividade: </w:t>
      </w:r>
      <w:r w:rsidR="00711E06">
        <w:rPr>
          <w:rFonts w:ascii="Open Sans" w:hAnsi="Open Sans"/>
          <w:sz w:val="48"/>
        </w:rPr>
        <w:t xml:space="preserve">COMIDA </w:t>
      </w:r>
      <w:r>
        <w:rPr>
          <w:rFonts w:ascii="Open Sans" w:hAnsi="Open Sans"/>
          <w:sz w:val="48"/>
        </w:rPr>
        <w:t>AGORA</w:t>
      </w:r>
    </w:p>
    <w:p w14:paraId="43C58C3F" w14:textId="69036D4E" w:rsidR="00C754A0" w:rsidRPr="00BD486C" w:rsidRDefault="00C754A0" w:rsidP="000507D0">
      <w:pPr>
        <w:pStyle w:val="NormalWeb"/>
        <w:spacing w:before="400" w:beforeAutospacing="0" w:after="0" w:afterAutospacing="0"/>
        <w:ind w:left="-450" w:right="-540"/>
        <w:rPr>
          <w:rFonts w:ascii="Open Sans" w:eastAsia="Open Sans" w:hAnsi="Open Sans" w:cs="Open Sans"/>
          <w:i/>
          <w:sz w:val="28"/>
          <w:szCs w:val="28"/>
        </w:rPr>
      </w:pPr>
      <w:r>
        <w:rPr>
          <w:rFonts w:ascii="Open Sans" w:hAnsi="Open Sans"/>
          <w:b/>
          <w:color w:val="00B297"/>
          <w:sz w:val="28"/>
          <w:u w:val="single"/>
        </w:rPr>
        <w:t>Instruções:</w:t>
      </w:r>
      <w:r>
        <w:rPr>
          <w:rFonts w:ascii="Open Sans" w:hAnsi="Open Sans"/>
          <w:sz w:val="28"/>
        </w:rPr>
        <w:t xml:space="preserve"> </w:t>
      </w:r>
      <w:r>
        <w:rPr>
          <w:rFonts w:ascii="Open Sans" w:hAnsi="Open Sans"/>
          <w:i/>
          <w:sz w:val="28"/>
        </w:rPr>
        <w:t xml:space="preserve">Leia o cenário abaixo e a opção de resposta a ser proposta pela sua ONG - </w:t>
      </w:r>
      <w:r>
        <w:rPr>
          <w:rFonts w:ascii="Open Sans" w:hAnsi="Open Sans"/>
          <w:b/>
          <w:bCs/>
          <w:i/>
          <w:sz w:val="28"/>
        </w:rPr>
        <w:t>Alimentação agora</w:t>
      </w:r>
      <w:r>
        <w:rPr>
          <w:rFonts w:ascii="Open Sans" w:hAnsi="Open Sans"/>
          <w:i/>
          <w:sz w:val="28"/>
        </w:rPr>
        <w:t xml:space="preserve">. Discuta o cenário </w:t>
      </w:r>
      <w:r w:rsidR="00711E06">
        <w:rPr>
          <w:rFonts w:ascii="Open Sans" w:hAnsi="Open Sans"/>
          <w:i/>
          <w:sz w:val="28"/>
        </w:rPr>
        <w:t>no seio do s</w:t>
      </w:r>
      <w:r>
        <w:rPr>
          <w:rFonts w:ascii="Open Sans" w:hAnsi="Open Sans"/>
          <w:i/>
          <w:sz w:val="28"/>
        </w:rPr>
        <w:t xml:space="preserve">eu grupo e considere coletivamente as vantagens e desvantagens da proposta da sua ONG. Utilize o seu </w:t>
      </w:r>
      <w:proofErr w:type="spellStart"/>
      <w:r>
        <w:rPr>
          <w:rFonts w:ascii="Open Sans" w:hAnsi="Open Sans"/>
          <w:i/>
          <w:sz w:val="28"/>
        </w:rPr>
        <w:t>flip</w:t>
      </w:r>
      <w:proofErr w:type="spellEnd"/>
      <w:r>
        <w:rPr>
          <w:rFonts w:ascii="Open Sans" w:hAnsi="Open Sans"/>
          <w:i/>
          <w:sz w:val="28"/>
        </w:rPr>
        <w:t xml:space="preserve"> </w:t>
      </w:r>
      <w:proofErr w:type="spellStart"/>
      <w:r>
        <w:rPr>
          <w:rFonts w:ascii="Open Sans" w:hAnsi="Open Sans"/>
          <w:i/>
          <w:sz w:val="28"/>
        </w:rPr>
        <w:t>chart</w:t>
      </w:r>
      <w:proofErr w:type="spellEnd"/>
      <w:r>
        <w:rPr>
          <w:rFonts w:ascii="Open Sans" w:hAnsi="Open Sans"/>
          <w:i/>
          <w:sz w:val="28"/>
        </w:rPr>
        <w:t xml:space="preserve"> para enumerar as vantagens a favor e contra a utilização da sua opção de programa e prepare-se para apresentar o seu “caso” às outras </w:t>
      </w:r>
      <w:proofErr w:type="spellStart"/>
      <w:r>
        <w:rPr>
          <w:rFonts w:ascii="Open Sans" w:hAnsi="Open Sans"/>
          <w:i/>
          <w:sz w:val="28"/>
        </w:rPr>
        <w:t>ONG</w:t>
      </w:r>
      <w:r w:rsidR="00711E06">
        <w:rPr>
          <w:rFonts w:ascii="Open Sans" w:hAnsi="Open Sans"/>
          <w:i/>
          <w:sz w:val="28"/>
        </w:rPr>
        <w:t>s</w:t>
      </w:r>
      <w:proofErr w:type="spellEnd"/>
      <w:r w:rsidR="00711E06">
        <w:rPr>
          <w:rFonts w:ascii="Open Sans" w:hAnsi="Open Sans"/>
          <w:i/>
          <w:sz w:val="28"/>
        </w:rPr>
        <w:t xml:space="preserve"> </w:t>
      </w:r>
      <w:r>
        <w:rPr>
          <w:rFonts w:ascii="Open Sans" w:hAnsi="Open Sans"/>
          <w:i/>
          <w:sz w:val="28"/>
        </w:rPr>
        <w:t>para desenvolver um plano de resposta coordenado.</w:t>
      </w:r>
    </w:p>
    <w:p w14:paraId="1F6C2522" w14:textId="30A70C8F" w:rsidR="00711E06" w:rsidRPr="00BD486C" w:rsidRDefault="00C754A0" w:rsidP="00711E06">
      <w:pPr>
        <w:pStyle w:val="NormalWeb"/>
        <w:spacing w:before="400" w:beforeAutospacing="0" w:after="0" w:afterAutospacing="0"/>
        <w:ind w:left="-450" w:right="-540"/>
        <w:rPr>
          <w:rFonts w:ascii="Open Sans" w:eastAsia="Open Sans" w:hAnsi="Open Sans" w:cs="Open Sans"/>
          <w:sz w:val="28"/>
          <w:szCs w:val="28"/>
        </w:rPr>
      </w:pPr>
      <w:r>
        <w:rPr>
          <w:rFonts w:ascii="Open Sans" w:hAnsi="Open Sans"/>
          <w:b/>
          <w:color w:val="00B297"/>
          <w:sz w:val="28"/>
        </w:rPr>
        <w:t>Cenário:</w:t>
      </w:r>
      <w:r>
        <w:rPr>
          <w:rFonts w:ascii="Open Sans" w:hAnsi="Open Sans"/>
          <w:sz w:val="28"/>
        </w:rPr>
        <w:t xml:space="preserve"> Tem um orçamento para conceber e implementar um programa de 1 ano para enfrentar a crise d</w:t>
      </w:r>
      <w:r w:rsidR="00711E06">
        <w:rPr>
          <w:rFonts w:ascii="Open Sans" w:hAnsi="Open Sans"/>
          <w:sz w:val="28"/>
        </w:rPr>
        <w:t>e</w:t>
      </w:r>
      <w:r>
        <w:rPr>
          <w:rFonts w:ascii="Open Sans" w:hAnsi="Open Sans"/>
          <w:sz w:val="28"/>
        </w:rPr>
        <w:t xml:space="preserve"> refugiados em </w:t>
      </w:r>
      <w:r w:rsidR="00711E06">
        <w:rPr>
          <w:rFonts w:ascii="Open Sans" w:hAnsi="Open Sans"/>
          <w:sz w:val="28"/>
        </w:rPr>
        <w:t>curso</w:t>
      </w:r>
      <w:r w:rsidR="006F0507">
        <w:rPr>
          <w:rFonts w:ascii="Open Sans" w:hAnsi="Open Sans"/>
          <w:sz w:val="28"/>
        </w:rPr>
        <w:t>,</w:t>
      </w:r>
      <w:r w:rsidR="00711E06">
        <w:rPr>
          <w:rFonts w:ascii="Open Sans" w:hAnsi="Open Sans"/>
          <w:sz w:val="28"/>
        </w:rPr>
        <w:t xml:space="preserve"> </w:t>
      </w:r>
      <w:r>
        <w:rPr>
          <w:rFonts w:ascii="Open Sans" w:hAnsi="Open Sans"/>
          <w:sz w:val="28"/>
        </w:rPr>
        <w:t>n</w:t>
      </w:r>
      <w:r w:rsidR="00711E06">
        <w:rPr>
          <w:rFonts w:ascii="Open Sans" w:hAnsi="Open Sans"/>
          <w:sz w:val="28"/>
        </w:rPr>
        <w:t>uma</w:t>
      </w:r>
      <w:r>
        <w:rPr>
          <w:rFonts w:ascii="Open Sans" w:hAnsi="Open Sans"/>
          <w:sz w:val="28"/>
        </w:rPr>
        <w:t xml:space="preserve"> comunidade agrícola rural muito remota. </w:t>
      </w:r>
      <w:r w:rsidR="00711E06">
        <w:rPr>
          <w:rFonts w:ascii="Open Sans" w:hAnsi="Open Sans"/>
          <w:sz w:val="28"/>
        </w:rPr>
        <w:t>Os 10.000 refugiados que estão a chegar são também agricultores, mas não dispõem atualmente dos utensílios ou sementes para continuar a manter os seus meios de subsistência no seu novo país de acolhimento. O governo de acolhimento providenciou terrenos suficientes para acolher e instalar a atual população de refugiados, incluindo pequenas parcelas agrícolas, mas prevê-se que possa haver um aumento de 25% na atual população de refugiados nos próximos 3 meses. Existe um mercado próspero a 5 km da área de assentamento de refugiados, mas a “estrada” de acesso é apenas um caminho lamacento. Há comida suficiente disponível no mercado para atender às necessidades da atual população de refugiados e da comunidade de acolhimento, mas esta realidade pode não ser sustentável se a população de refugiados aumentar ao ritmo previsto.</w:t>
      </w:r>
    </w:p>
    <w:p w14:paraId="760E7284" w14:textId="6500A5F0" w:rsidR="00704027" w:rsidRPr="00BD486C" w:rsidRDefault="00704027" w:rsidP="000507D0">
      <w:pPr>
        <w:pStyle w:val="NormalWeb"/>
        <w:spacing w:before="0" w:beforeAutospacing="0" w:after="0" w:afterAutospacing="0"/>
        <w:ind w:left="-450" w:right="-540"/>
        <w:rPr>
          <w:rFonts w:ascii="Open Sans" w:eastAsia="Open Sans" w:hAnsi="Open Sans" w:cs="Open Sans"/>
          <w:sz w:val="28"/>
          <w:szCs w:val="28"/>
        </w:rPr>
      </w:pPr>
    </w:p>
    <w:p w14:paraId="0EBE06CA" w14:textId="30A48BBC" w:rsidR="00EB3A0D" w:rsidRPr="00BD486C" w:rsidRDefault="006678EA" w:rsidP="000507D0">
      <w:pPr>
        <w:pStyle w:val="NormalWeb"/>
        <w:spacing w:before="0" w:beforeAutospacing="0" w:after="0" w:afterAutospacing="0"/>
        <w:ind w:left="-450" w:right="-540"/>
        <w:rPr>
          <w:rFonts w:ascii="Open Sans" w:eastAsia="Open Sans" w:hAnsi="Open Sans" w:cs="Open Sans"/>
          <w:b/>
          <w:sz w:val="28"/>
          <w:szCs w:val="28"/>
        </w:rPr>
      </w:pPr>
      <w:r>
        <w:rPr>
          <w:rFonts w:ascii="Open Sans" w:hAnsi="Open Sans"/>
          <w:b/>
          <w:color w:val="00B297"/>
          <w:sz w:val="28"/>
        </w:rPr>
        <w:t>A sua opção preferida:</w:t>
      </w:r>
      <w:r>
        <w:rPr>
          <w:rFonts w:ascii="Open Sans" w:hAnsi="Open Sans"/>
          <w:sz w:val="28"/>
        </w:rPr>
        <w:t xml:space="preserve"> </w:t>
      </w:r>
      <w:r>
        <w:rPr>
          <w:rFonts w:ascii="Open Sans" w:hAnsi="Open Sans"/>
          <w:b/>
          <w:sz w:val="28"/>
        </w:rPr>
        <w:t xml:space="preserve">Distribuição geral de </w:t>
      </w:r>
      <w:r w:rsidR="00711E06">
        <w:rPr>
          <w:rFonts w:ascii="Open Sans" w:hAnsi="Open Sans"/>
          <w:b/>
          <w:sz w:val="28"/>
        </w:rPr>
        <w:t>comida</w:t>
      </w:r>
    </w:p>
    <w:p w14:paraId="73B0811A" w14:textId="139988F8" w:rsidR="00050717" w:rsidRPr="00BD486C" w:rsidRDefault="00D33C15" w:rsidP="00050717">
      <w:pPr>
        <w:pStyle w:val="NormalWeb"/>
        <w:spacing w:before="0" w:beforeAutospacing="0" w:after="0" w:afterAutospacing="0"/>
        <w:ind w:left="-450" w:right="-540"/>
        <w:rPr>
          <w:rFonts w:ascii="Open Sans" w:eastAsia="Open Sans" w:hAnsi="Open Sans" w:cs="Open Sans"/>
          <w:sz w:val="28"/>
          <w:szCs w:val="28"/>
        </w:rPr>
      </w:pPr>
      <w:r>
        <w:rPr>
          <w:rFonts w:ascii="Open Sans" w:hAnsi="Open Sans"/>
          <w:sz w:val="28"/>
        </w:rPr>
        <w:t>A sua ONG propõe-se fornecer alimentos aos refugiados</w:t>
      </w:r>
      <w:r w:rsidR="00711E06">
        <w:rPr>
          <w:rFonts w:ascii="Open Sans" w:hAnsi="Open Sans"/>
          <w:sz w:val="28"/>
        </w:rPr>
        <w:t xml:space="preserve">, recebendo </w:t>
      </w:r>
      <w:r>
        <w:rPr>
          <w:rFonts w:ascii="Open Sans" w:hAnsi="Open Sans"/>
          <w:sz w:val="28"/>
        </w:rPr>
        <w:t>cada família rações alimentares secas</w:t>
      </w:r>
      <w:r w:rsidR="00711E06">
        <w:rPr>
          <w:rFonts w:ascii="Open Sans" w:hAnsi="Open Sans"/>
          <w:sz w:val="28"/>
        </w:rPr>
        <w:t>,</w:t>
      </w:r>
      <w:r>
        <w:rPr>
          <w:rFonts w:ascii="Open Sans" w:hAnsi="Open Sans"/>
          <w:sz w:val="28"/>
        </w:rPr>
        <w:t xml:space="preserve"> numa base quinzenal, tal como tem feito em muitas outras respostas de emergência neste país. Cada pessoa receberá a quantidade necessária para satisfazer as suas necessidades nutricionais. Neste programa, todos são tratados </w:t>
      </w:r>
      <w:r w:rsidR="00711E06">
        <w:rPr>
          <w:rFonts w:ascii="Open Sans" w:hAnsi="Open Sans"/>
          <w:sz w:val="28"/>
        </w:rPr>
        <w:t>de forma igual.</w:t>
      </w:r>
      <w:r>
        <w:rPr>
          <w:rFonts w:ascii="Open Sans" w:hAnsi="Open Sans"/>
          <w:sz w:val="28"/>
        </w:rPr>
        <w:t xml:space="preserve"> Os alimentos não são obtidos no mercado vizinho e, por conseguinte, não </w:t>
      </w:r>
      <w:r w:rsidR="00711E06">
        <w:rPr>
          <w:rFonts w:ascii="Open Sans" w:hAnsi="Open Sans"/>
          <w:sz w:val="28"/>
        </w:rPr>
        <w:t xml:space="preserve">é </w:t>
      </w:r>
      <w:r>
        <w:rPr>
          <w:rFonts w:ascii="Open Sans" w:hAnsi="Open Sans"/>
          <w:sz w:val="28"/>
        </w:rPr>
        <w:t>coloca</w:t>
      </w:r>
      <w:r w:rsidR="00711E06">
        <w:rPr>
          <w:rFonts w:ascii="Open Sans" w:hAnsi="Open Sans"/>
          <w:sz w:val="28"/>
        </w:rPr>
        <w:t xml:space="preserve">da </w:t>
      </w:r>
      <w:r>
        <w:rPr>
          <w:rFonts w:ascii="Open Sans" w:hAnsi="Open Sans"/>
          <w:sz w:val="28"/>
        </w:rPr>
        <w:t xml:space="preserve">qualquer pressão sobre o abastecimento alimentar </w:t>
      </w:r>
      <w:r w:rsidR="00711E06">
        <w:rPr>
          <w:rFonts w:ascii="Open Sans" w:hAnsi="Open Sans"/>
          <w:sz w:val="28"/>
        </w:rPr>
        <w:t xml:space="preserve">da comunidade de acolhimento </w:t>
      </w:r>
      <w:r>
        <w:rPr>
          <w:rFonts w:ascii="Open Sans" w:hAnsi="Open Sans"/>
          <w:sz w:val="28"/>
        </w:rPr>
        <w:t xml:space="preserve">ou </w:t>
      </w:r>
      <w:r w:rsidR="00711E06">
        <w:rPr>
          <w:rFonts w:ascii="Open Sans" w:hAnsi="Open Sans"/>
          <w:sz w:val="28"/>
        </w:rPr>
        <w:t xml:space="preserve">sobre </w:t>
      </w:r>
      <w:r>
        <w:rPr>
          <w:rFonts w:ascii="Open Sans" w:hAnsi="Open Sans"/>
          <w:sz w:val="28"/>
        </w:rPr>
        <w:t xml:space="preserve">os preços. Este programa é </w:t>
      </w:r>
      <w:r>
        <w:rPr>
          <w:rFonts w:ascii="Open Sans" w:hAnsi="Open Sans"/>
          <w:sz w:val="28"/>
        </w:rPr>
        <w:lastRenderedPageBreak/>
        <w:t xml:space="preserve">dispendioso, uma vez que a logística de entrega </w:t>
      </w:r>
      <w:r w:rsidR="00157299">
        <w:rPr>
          <w:rFonts w:ascii="Open Sans" w:hAnsi="Open Sans"/>
          <w:sz w:val="28"/>
        </w:rPr>
        <w:t>nesta</w:t>
      </w:r>
      <w:r>
        <w:rPr>
          <w:rFonts w:ascii="Open Sans" w:hAnsi="Open Sans"/>
          <w:sz w:val="28"/>
        </w:rPr>
        <w:t xml:space="preserve"> área é difícil. Mas a sua equipa</w:t>
      </w:r>
      <w:r w:rsidR="00157299">
        <w:rPr>
          <w:rFonts w:ascii="Open Sans" w:hAnsi="Open Sans"/>
          <w:sz w:val="28"/>
        </w:rPr>
        <w:t xml:space="preserve"> de</w:t>
      </w:r>
      <w:r>
        <w:rPr>
          <w:rFonts w:ascii="Open Sans" w:hAnsi="Open Sans"/>
          <w:sz w:val="28"/>
        </w:rPr>
        <w:t xml:space="preserve"> logística é excelente, e a garantia de </w:t>
      </w:r>
      <w:r w:rsidR="00157299">
        <w:rPr>
          <w:rFonts w:ascii="Open Sans" w:hAnsi="Open Sans"/>
          <w:sz w:val="28"/>
        </w:rPr>
        <w:t xml:space="preserve">comida, </w:t>
      </w:r>
      <w:r>
        <w:rPr>
          <w:rFonts w:ascii="Open Sans" w:hAnsi="Open Sans"/>
          <w:sz w:val="28"/>
        </w:rPr>
        <w:t>independentemente da capacidade de produção local</w:t>
      </w:r>
      <w:r w:rsidR="006F0507">
        <w:rPr>
          <w:rFonts w:ascii="Open Sans" w:hAnsi="Open Sans"/>
          <w:sz w:val="28"/>
        </w:rPr>
        <w:t>,</w:t>
      </w:r>
      <w:r>
        <w:rPr>
          <w:rFonts w:ascii="Open Sans" w:hAnsi="Open Sans"/>
          <w:sz w:val="28"/>
        </w:rPr>
        <w:t xml:space="preserve"> faz com que valha a pena o custo extra para salvar vidas.</w:t>
      </w:r>
    </w:p>
    <w:p w14:paraId="571BEECC" w14:textId="77777777" w:rsidR="00050717" w:rsidRPr="00BD486C" w:rsidRDefault="00050717">
      <w:pPr>
        <w:rPr>
          <w:rFonts w:ascii="Open Sans" w:eastAsia="Open Sans" w:hAnsi="Open Sans" w:cs="Open Sans"/>
          <w:sz w:val="28"/>
          <w:szCs w:val="28"/>
        </w:rPr>
      </w:pPr>
      <w:r>
        <w:br w:type="page"/>
      </w:r>
    </w:p>
    <w:p w14:paraId="4DEA1F2C" w14:textId="77777777" w:rsidR="00893F0F" w:rsidRDefault="00704027" w:rsidP="00050717">
      <w:pPr>
        <w:pStyle w:val="NormalWeb"/>
        <w:spacing w:before="0" w:beforeAutospacing="0" w:after="0" w:afterAutospacing="0"/>
        <w:ind w:left="-450" w:right="-540"/>
        <w:jc w:val="center"/>
        <w:rPr>
          <w:rFonts w:ascii="Open Sans" w:hAnsi="Open Sans"/>
          <w:sz w:val="48"/>
        </w:rPr>
      </w:pPr>
      <w:r>
        <w:rPr>
          <w:rFonts w:ascii="Open Sans" w:hAnsi="Open Sans"/>
          <w:color w:val="00B297"/>
          <w:sz w:val="48"/>
        </w:rPr>
        <w:lastRenderedPageBreak/>
        <w:t>Desenvolvimento de estratégias para uma resposta alimentar</w:t>
      </w:r>
    </w:p>
    <w:p w14:paraId="1F65136B" w14:textId="6AC6F031" w:rsidR="00704027" w:rsidRPr="00BD486C" w:rsidRDefault="00704027" w:rsidP="00050717">
      <w:pPr>
        <w:pStyle w:val="NormalWeb"/>
        <w:spacing w:before="0" w:beforeAutospacing="0" w:after="0" w:afterAutospacing="0"/>
        <w:ind w:left="-450" w:right="-540"/>
        <w:jc w:val="center"/>
        <w:rPr>
          <w:rFonts w:ascii="Open Sans" w:hAnsi="Open Sans" w:cs="Open Sans"/>
        </w:rPr>
      </w:pPr>
      <w:r>
        <w:rPr>
          <w:rFonts w:ascii="Open Sans" w:hAnsi="Open Sans"/>
          <w:sz w:val="48"/>
        </w:rPr>
        <w:t xml:space="preserve">Atividade: </w:t>
      </w:r>
      <w:r w:rsidR="00157299">
        <w:rPr>
          <w:rFonts w:ascii="Open Sans" w:hAnsi="Open Sans"/>
          <w:sz w:val="48"/>
        </w:rPr>
        <w:t>COMIDA</w:t>
      </w:r>
      <w:r>
        <w:rPr>
          <w:rFonts w:ascii="Open Sans" w:hAnsi="Open Sans"/>
          <w:sz w:val="48"/>
        </w:rPr>
        <w:t xml:space="preserve"> PARA O AMANHÃ</w:t>
      </w:r>
    </w:p>
    <w:p w14:paraId="0C9BA141" w14:textId="7604BE39" w:rsidR="00157299" w:rsidRPr="00BD486C" w:rsidRDefault="000507D0" w:rsidP="00157299">
      <w:pPr>
        <w:pStyle w:val="NormalWeb"/>
        <w:spacing w:before="400" w:beforeAutospacing="0" w:after="0" w:afterAutospacing="0"/>
        <w:ind w:left="-450" w:right="-540"/>
        <w:rPr>
          <w:rFonts w:ascii="Open Sans" w:eastAsia="Open Sans" w:hAnsi="Open Sans" w:cs="Open Sans"/>
          <w:i/>
          <w:sz w:val="28"/>
          <w:szCs w:val="28"/>
        </w:rPr>
      </w:pPr>
      <w:r>
        <w:rPr>
          <w:rFonts w:ascii="Open Sans" w:hAnsi="Open Sans"/>
          <w:b/>
          <w:color w:val="00B297"/>
          <w:sz w:val="28"/>
          <w:u w:val="single"/>
        </w:rPr>
        <w:t>Instruções:</w:t>
      </w:r>
      <w:r>
        <w:rPr>
          <w:rFonts w:ascii="Open Sans" w:hAnsi="Open Sans"/>
          <w:sz w:val="36"/>
        </w:rPr>
        <w:t xml:space="preserve"> </w:t>
      </w:r>
      <w:r>
        <w:rPr>
          <w:rFonts w:ascii="Open Sans" w:hAnsi="Open Sans"/>
          <w:i/>
          <w:sz w:val="28"/>
        </w:rPr>
        <w:t xml:space="preserve">Leia o cenário abaixo e a opção de resposta a ser proposta pela sua ONG </w:t>
      </w:r>
      <w:r w:rsidR="00157299">
        <w:rPr>
          <w:rFonts w:ascii="Open Sans" w:hAnsi="Open Sans"/>
          <w:i/>
          <w:sz w:val="28"/>
        </w:rPr>
        <w:t>–</w:t>
      </w:r>
      <w:r>
        <w:rPr>
          <w:rFonts w:ascii="Open Sans" w:hAnsi="Open Sans"/>
          <w:i/>
          <w:sz w:val="28"/>
        </w:rPr>
        <w:t xml:space="preserve"> </w:t>
      </w:r>
      <w:r w:rsidR="00157299">
        <w:rPr>
          <w:rFonts w:ascii="Open Sans" w:hAnsi="Open Sans"/>
          <w:b/>
          <w:bCs/>
          <w:i/>
          <w:sz w:val="28"/>
        </w:rPr>
        <w:t xml:space="preserve">Comida </w:t>
      </w:r>
      <w:r>
        <w:rPr>
          <w:rFonts w:ascii="Open Sans" w:hAnsi="Open Sans"/>
          <w:b/>
          <w:bCs/>
          <w:i/>
          <w:sz w:val="28"/>
        </w:rPr>
        <w:t>para o amanhã</w:t>
      </w:r>
      <w:r>
        <w:rPr>
          <w:rFonts w:ascii="Open Sans" w:hAnsi="Open Sans"/>
          <w:i/>
          <w:sz w:val="28"/>
        </w:rPr>
        <w:t xml:space="preserve">. </w:t>
      </w:r>
      <w:r w:rsidR="00157299">
        <w:rPr>
          <w:rFonts w:ascii="Open Sans" w:hAnsi="Open Sans"/>
          <w:i/>
          <w:sz w:val="28"/>
        </w:rPr>
        <w:t xml:space="preserve">Discuta o cenário no seio do seu grupo e considere coletivamente as vantagens e desvantagens da proposta da sua ONG. Utilize o seu </w:t>
      </w:r>
      <w:proofErr w:type="spellStart"/>
      <w:r w:rsidR="00157299">
        <w:rPr>
          <w:rFonts w:ascii="Open Sans" w:hAnsi="Open Sans"/>
          <w:i/>
          <w:sz w:val="28"/>
        </w:rPr>
        <w:t>flip</w:t>
      </w:r>
      <w:proofErr w:type="spellEnd"/>
      <w:r w:rsidR="00157299">
        <w:rPr>
          <w:rFonts w:ascii="Open Sans" w:hAnsi="Open Sans"/>
          <w:i/>
          <w:sz w:val="28"/>
        </w:rPr>
        <w:t xml:space="preserve"> </w:t>
      </w:r>
      <w:proofErr w:type="spellStart"/>
      <w:r w:rsidR="00157299">
        <w:rPr>
          <w:rFonts w:ascii="Open Sans" w:hAnsi="Open Sans"/>
          <w:i/>
          <w:sz w:val="28"/>
        </w:rPr>
        <w:t>chart</w:t>
      </w:r>
      <w:proofErr w:type="spellEnd"/>
      <w:r w:rsidR="00157299">
        <w:rPr>
          <w:rFonts w:ascii="Open Sans" w:hAnsi="Open Sans"/>
          <w:i/>
          <w:sz w:val="28"/>
        </w:rPr>
        <w:t xml:space="preserve"> para enumerar as vantagens a favor e contra a utilização da sua opção de programa e prepare-se para apresentar o seu “caso” às outras </w:t>
      </w:r>
      <w:proofErr w:type="spellStart"/>
      <w:r w:rsidR="00157299">
        <w:rPr>
          <w:rFonts w:ascii="Open Sans" w:hAnsi="Open Sans"/>
          <w:i/>
          <w:sz w:val="28"/>
        </w:rPr>
        <w:t>ONGs</w:t>
      </w:r>
      <w:proofErr w:type="spellEnd"/>
      <w:r w:rsidR="00157299">
        <w:rPr>
          <w:rFonts w:ascii="Open Sans" w:hAnsi="Open Sans"/>
          <w:i/>
          <w:sz w:val="28"/>
        </w:rPr>
        <w:t xml:space="preserve"> para desenvolver um plano de resposta coordenado.</w:t>
      </w:r>
    </w:p>
    <w:p w14:paraId="4985F5F5" w14:textId="77777777" w:rsidR="00157299" w:rsidRPr="00BD486C" w:rsidRDefault="00157299" w:rsidP="00157299">
      <w:pPr>
        <w:pStyle w:val="NormalWeb"/>
        <w:spacing w:before="400" w:beforeAutospacing="0" w:after="0" w:afterAutospacing="0"/>
        <w:ind w:left="-450" w:right="-540"/>
        <w:rPr>
          <w:rFonts w:ascii="Open Sans" w:eastAsia="Open Sans" w:hAnsi="Open Sans" w:cs="Open Sans"/>
          <w:sz w:val="28"/>
          <w:szCs w:val="28"/>
        </w:rPr>
      </w:pPr>
      <w:r>
        <w:rPr>
          <w:rFonts w:ascii="Open Sans" w:hAnsi="Open Sans"/>
          <w:b/>
          <w:color w:val="00B297"/>
          <w:sz w:val="28"/>
        </w:rPr>
        <w:t>Cenário:</w:t>
      </w:r>
      <w:r>
        <w:rPr>
          <w:rFonts w:ascii="Open Sans" w:hAnsi="Open Sans"/>
          <w:sz w:val="28"/>
        </w:rPr>
        <w:t xml:space="preserve"> Tem um orçamento para conceber e implementar um programa de 1 ano para enfrentar a crise de refugiados em curso numa comunidade agrícola rural muito remota. Os 10.000 refugiados que estão a chegar são também agricultores, mas não dispõem atualmente dos utensílios ou sementes para continuar a manter os seus meios de subsistência no seu novo país de acolhimento. O governo de acolhimento providenciou terrenos suficientes para acolher e instalar a atual população de refugiados, incluindo pequenas parcelas agrícolas, mas prevê-se que possa haver um aumento de 25% na atual população de refugiados nos próximos 3 meses. Existe um mercado próspero a 5 km da área de assentamento de refugiados, mas a “estrada” de acesso é apenas um caminho lamacento. Há comida suficiente disponível no mercado para atender às necessidades da atual população de refugiados e da comunidade de acolhimento, mas esta realidade pode não ser sustentável se a população de refugiados aumentar ao ritmo previsto.</w:t>
      </w:r>
    </w:p>
    <w:p w14:paraId="52472BFC" w14:textId="3EDE02E3" w:rsidR="000507D0" w:rsidRPr="00BD486C" w:rsidRDefault="006678EA" w:rsidP="00157299">
      <w:pPr>
        <w:pStyle w:val="NormalWeb"/>
        <w:spacing w:before="400" w:beforeAutospacing="0" w:after="0" w:afterAutospacing="0"/>
        <w:ind w:left="-450" w:right="-540"/>
        <w:rPr>
          <w:rFonts w:ascii="Open Sans" w:eastAsia="Open Sans Regular" w:hAnsi="Open Sans" w:cs="Open Sans"/>
          <w:b/>
          <w:bCs/>
          <w:position w:val="1"/>
          <w:sz w:val="28"/>
          <w:szCs w:val="28"/>
        </w:rPr>
      </w:pPr>
      <w:r>
        <w:rPr>
          <w:rFonts w:ascii="Open Sans" w:hAnsi="Open Sans"/>
          <w:b/>
          <w:color w:val="00B297"/>
          <w:sz w:val="28"/>
        </w:rPr>
        <w:t>A sua opção preferida:</w:t>
      </w:r>
      <w:r>
        <w:rPr>
          <w:rFonts w:ascii="Open Sans" w:hAnsi="Open Sans"/>
          <w:sz w:val="28"/>
        </w:rPr>
        <w:t xml:space="preserve"> </w:t>
      </w:r>
      <w:r>
        <w:rPr>
          <w:rFonts w:ascii="Open Sans" w:hAnsi="Open Sans"/>
          <w:b/>
          <w:bCs/>
          <w:sz w:val="28"/>
        </w:rPr>
        <w:t xml:space="preserve">Alimentação suplementar </w:t>
      </w:r>
      <w:r w:rsidR="00157299">
        <w:rPr>
          <w:rFonts w:ascii="Open Sans" w:hAnsi="Open Sans"/>
          <w:b/>
          <w:bCs/>
          <w:sz w:val="28"/>
        </w:rPr>
        <w:t xml:space="preserve">focada, </w:t>
      </w:r>
      <w:r>
        <w:rPr>
          <w:rFonts w:ascii="Open Sans" w:hAnsi="Open Sans"/>
          <w:b/>
          <w:bCs/>
          <w:sz w:val="28"/>
        </w:rPr>
        <w:t>dirigida a grupos vulneráveis</w:t>
      </w:r>
      <w:r w:rsidR="00157299">
        <w:rPr>
          <w:rFonts w:ascii="Open Sans" w:hAnsi="Open Sans"/>
          <w:b/>
          <w:bCs/>
          <w:sz w:val="28"/>
        </w:rPr>
        <w:t>,</w:t>
      </w:r>
      <w:r>
        <w:rPr>
          <w:rFonts w:ascii="Open Sans" w:hAnsi="Open Sans"/>
          <w:b/>
          <w:bCs/>
          <w:sz w:val="28"/>
        </w:rPr>
        <w:t xml:space="preserve"> e distribuição de sementes e </w:t>
      </w:r>
      <w:r w:rsidR="00157299">
        <w:rPr>
          <w:rFonts w:ascii="Open Sans" w:hAnsi="Open Sans"/>
          <w:b/>
          <w:bCs/>
          <w:sz w:val="28"/>
        </w:rPr>
        <w:t xml:space="preserve">utensílios </w:t>
      </w:r>
      <w:r>
        <w:rPr>
          <w:rFonts w:ascii="Open Sans" w:hAnsi="Open Sans"/>
          <w:b/>
          <w:bCs/>
          <w:sz w:val="28"/>
        </w:rPr>
        <w:t>para todo o grupo</w:t>
      </w:r>
      <w:r>
        <w:rPr>
          <w:rFonts w:ascii="Open Sans" w:hAnsi="Open Sans"/>
          <w:sz w:val="28"/>
        </w:rPr>
        <w:cr/>
        <w:t xml:space="preserve">Tem orçamento suficiente para permitir que o seu programa forneça </w:t>
      </w:r>
      <w:r w:rsidR="00157299">
        <w:rPr>
          <w:rFonts w:ascii="Open Sans" w:hAnsi="Open Sans"/>
          <w:sz w:val="28"/>
        </w:rPr>
        <w:t xml:space="preserve">comida </w:t>
      </w:r>
      <w:r>
        <w:rPr>
          <w:rFonts w:ascii="Open Sans" w:hAnsi="Open Sans"/>
          <w:sz w:val="28"/>
        </w:rPr>
        <w:t xml:space="preserve">suplementar </w:t>
      </w:r>
      <w:r w:rsidR="00A20193">
        <w:rPr>
          <w:rFonts w:ascii="Open Sans" w:hAnsi="Open Sans"/>
          <w:sz w:val="28"/>
        </w:rPr>
        <w:t xml:space="preserve">abrangente, </w:t>
      </w:r>
      <w:r>
        <w:rPr>
          <w:rFonts w:ascii="Open Sans" w:hAnsi="Open Sans"/>
          <w:sz w:val="28"/>
        </w:rPr>
        <w:t>para bebés, crianças e mulheres a amamentar, bem como para lares com doentes crónicos, tais como pessoas que vivem com VIH e tuberculose. Também pode fornecer sementes e ferramentas para plantação, cultivo e colheita de dois ciclos d</w:t>
      </w:r>
      <w:r w:rsidR="00A20193">
        <w:rPr>
          <w:rFonts w:ascii="Open Sans" w:hAnsi="Open Sans"/>
          <w:sz w:val="28"/>
        </w:rPr>
        <w:t>e</w:t>
      </w:r>
      <w:r>
        <w:rPr>
          <w:rFonts w:ascii="Open Sans" w:hAnsi="Open Sans"/>
          <w:sz w:val="28"/>
        </w:rPr>
        <w:t xml:space="preserve"> cultura </w:t>
      </w:r>
      <w:r w:rsidR="00A20193">
        <w:rPr>
          <w:rFonts w:ascii="Open Sans" w:hAnsi="Open Sans"/>
          <w:sz w:val="28"/>
        </w:rPr>
        <w:t xml:space="preserve">de alimentos </w:t>
      </w:r>
      <w:r>
        <w:rPr>
          <w:rFonts w:ascii="Open Sans" w:hAnsi="Open Sans"/>
          <w:sz w:val="28"/>
        </w:rPr>
        <w:t>b</w:t>
      </w:r>
      <w:r w:rsidR="00A20193">
        <w:rPr>
          <w:rFonts w:ascii="Open Sans" w:hAnsi="Open Sans"/>
          <w:sz w:val="28"/>
        </w:rPr>
        <w:t>á</w:t>
      </w:r>
      <w:r>
        <w:rPr>
          <w:rFonts w:ascii="Open Sans" w:hAnsi="Open Sans"/>
          <w:sz w:val="28"/>
        </w:rPr>
        <w:t>s</w:t>
      </w:r>
      <w:r w:rsidR="00A20193">
        <w:rPr>
          <w:rFonts w:ascii="Open Sans" w:hAnsi="Open Sans"/>
          <w:sz w:val="28"/>
        </w:rPr>
        <w:t>icos</w:t>
      </w:r>
      <w:r>
        <w:rPr>
          <w:rFonts w:ascii="Open Sans" w:hAnsi="Open Sans"/>
          <w:sz w:val="28"/>
        </w:rPr>
        <w:t>.</w:t>
      </w:r>
    </w:p>
    <w:sectPr w:rsidR="000507D0" w:rsidRPr="00BD486C" w:rsidSect="00050717">
      <w:pgSz w:w="11906" w:h="16838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5A5F7" w14:textId="77777777" w:rsidR="002A5BD4" w:rsidRDefault="002A5BD4" w:rsidP="00860E23">
      <w:pPr>
        <w:spacing w:after="0" w:line="240" w:lineRule="auto"/>
      </w:pPr>
      <w:r>
        <w:separator/>
      </w:r>
    </w:p>
  </w:endnote>
  <w:endnote w:type="continuationSeparator" w:id="0">
    <w:p w14:paraId="739ED87C" w14:textId="77777777" w:rsidR="002A5BD4" w:rsidRDefault="002A5BD4" w:rsidP="0086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A2082" w14:textId="77777777" w:rsidR="002A5BD4" w:rsidRDefault="002A5BD4" w:rsidP="00860E23">
      <w:pPr>
        <w:spacing w:after="0" w:line="240" w:lineRule="auto"/>
      </w:pPr>
      <w:r>
        <w:separator/>
      </w:r>
    </w:p>
  </w:footnote>
  <w:footnote w:type="continuationSeparator" w:id="0">
    <w:p w14:paraId="2F314C1D" w14:textId="77777777" w:rsidR="002A5BD4" w:rsidRDefault="002A5BD4" w:rsidP="0086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94C04"/>
    <w:multiLevelType w:val="hybridMultilevel"/>
    <w:tmpl w:val="FC2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19"/>
    <w:rsid w:val="0004429C"/>
    <w:rsid w:val="00050717"/>
    <w:rsid w:val="000507D0"/>
    <w:rsid w:val="0008642D"/>
    <w:rsid w:val="000E684C"/>
    <w:rsid w:val="00157299"/>
    <w:rsid w:val="001A3A1D"/>
    <w:rsid w:val="001A75A1"/>
    <w:rsid w:val="001E46D9"/>
    <w:rsid w:val="001F46B3"/>
    <w:rsid w:val="00224A3C"/>
    <w:rsid w:val="002721A8"/>
    <w:rsid w:val="002940AA"/>
    <w:rsid w:val="002A5BD4"/>
    <w:rsid w:val="002D33C5"/>
    <w:rsid w:val="002D5319"/>
    <w:rsid w:val="002E16CC"/>
    <w:rsid w:val="00315F65"/>
    <w:rsid w:val="003229E9"/>
    <w:rsid w:val="00334233"/>
    <w:rsid w:val="00354D4E"/>
    <w:rsid w:val="0038566D"/>
    <w:rsid w:val="00401A46"/>
    <w:rsid w:val="004044ED"/>
    <w:rsid w:val="0043024A"/>
    <w:rsid w:val="004A4A93"/>
    <w:rsid w:val="004F756B"/>
    <w:rsid w:val="00557999"/>
    <w:rsid w:val="005751F2"/>
    <w:rsid w:val="005D08AC"/>
    <w:rsid w:val="005F7632"/>
    <w:rsid w:val="006256F4"/>
    <w:rsid w:val="00647E9A"/>
    <w:rsid w:val="006678EA"/>
    <w:rsid w:val="00667DCA"/>
    <w:rsid w:val="006B2187"/>
    <w:rsid w:val="006B454E"/>
    <w:rsid w:val="006D4750"/>
    <w:rsid w:val="006D576E"/>
    <w:rsid w:val="006F0507"/>
    <w:rsid w:val="006F77A7"/>
    <w:rsid w:val="007032FB"/>
    <w:rsid w:val="00704027"/>
    <w:rsid w:val="00711E06"/>
    <w:rsid w:val="00734BFA"/>
    <w:rsid w:val="00740DE4"/>
    <w:rsid w:val="00751B73"/>
    <w:rsid w:val="00782B1A"/>
    <w:rsid w:val="007A2D03"/>
    <w:rsid w:val="007C1BC8"/>
    <w:rsid w:val="007F3D69"/>
    <w:rsid w:val="008000E1"/>
    <w:rsid w:val="00820608"/>
    <w:rsid w:val="00822FCC"/>
    <w:rsid w:val="00822FF0"/>
    <w:rsid w:val="00860E23"/>
    <w:rsid w:val="00872631"/>
    <w:rsid w:val="00874953"/>
    <w:rsid w:val="00893F0F"/>
    <w:rsid w:val="00895301"/>
    <w:rsid w:val="00897A68"/>
    <w:rsid w:val="008B2D33"/>
    <w:rsid w:val="008F3D7E"/>
    <w:rsid w:val="009078E5"/>
    <w:rsid w:val="0095593E"/>
    <w:rsid w:val="0097291F"/>
    <w:rsid w:val="009778AB"/>
    <w:rsid w:val="009D1CCD"/>
    <w:rsid w:val="009E5C89"/>
    <w:rsid w:val="009F3D55"/>
    <w:rsid w:val="00A00F94"/>
    <w:rsid w:val="00A14939"/>
    <w:rsid w:val="00A20193"/>
    <w:rsid w:val="00A20F7C"/>
    <w:rsid w:val="00A23006"/>
    <w:rsid w:val="00A55D29"/>
    <w:rsid w:val="00A849F8"/>
    <w:rsid w:val="00A9748F"/>
    <w:rsid w:val="00AA1513"/>
    <w:rsid w:val="00AC5D75"/>
    <w:rsid w:val="00B204E1"/>
    <w:rsid w:val="00B3387B"/>
    <w:rsid w:val="00B36A45"/>
    <w:rsid w:val="00B675DE"/>
    <w:rsid w:val="00B86CC7"/>
    <w:rsid w:val="00BC4D9C"/>
    <w:rsid w:val="00BD3171"/>
    <w:rsid w:val="00BD486C"/>
    <w:rsid w:val="00BE59C6"/>
    <w:rsid w:val="00BF1308"/>
    <w:rsid w:val="00C038A0"/>
    <w:rsid w:val="00C2272C"/>
    <w:rsid w:val="00C235A9"/>
    <w:rsid w:val="00C718F5"/>
    <w:rsid w:val="00C754A0"/>
    <w:rsid w:val="00CD0963"/>
    <w:rsid w:val="00CE11F8"/>
    <w:rsid w:val="00D03A1B"/>
    <w:rsid w:val="00D246F4"/>
    <w:rsid w:val="00D33ADE"/>
    <w:rsid w:val="00D33C15"/>
    <w:rsid w:val="00D51C4E"/>
    <w:rsid w:val="00D664A1"/>
    <w:rsid w:val="00D82C32"/>
    <w:rsid w:val="00DA11AE"/>
    <w:rsid w:val="00DA1847"/>
    <w:rsid w:val="00DA6A7D"/>
    <w:rsid w:val="00DE1CC7"/>
    <w:rsid w:val="00E57596"/>
    <w:rsid w:val="00EB3A0D"/>
    <w:rsid w:val="00EB3FFA"/>
    <w:rsid w:val="00EB57E8"/>
    <w:rsid w:val="00EF4EFF"/>
    <w:rsid w:val="00EF6CB5"/>
    <w:rsid w:val="00F3127A"/>
    <w:rsid w:val="00F93716"/>
    <w:rsid w:val="00FA19FF"/>
    <w:rsid w:val="00FE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6BF53"/>
  <w15:chartTrackingRefBased/>
  <w15:docId w15:val="{06930C74-6346-487D-B868-1C306941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5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F3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00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60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E23"/>
  </w:style>
  <w:style w:type="paragraph" w:styleId="Footer">
    <w:name w:val="footer"/>
    <w:basedOn w:val="Normal"/>
    <w:link w:val="FooterChar"/>
    <w:uiPriority w:val="99"/>
    <w:unhideWhenUsed/>
    <w:rsid w:val="00860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8524FA-A230-4A37-908E-CF70207AF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62CCD6-10E0-4609-A882-054F8560C1AA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138D24B3-0817-44DC-AB39-39C5B18679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AA194E-C03A-43E3-A4BA-B760E49C89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1020</Words>
  <Characters>5631</Characters>
  <Application>Microsoft Office Word</Application>
  <DocSecurity>0</DocSecurity>
  <Lines>152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8 Food Strategy Development Activity</dc:title>
  <dc:subject>tradução de en-pt</dc:subject>
  <dc:creator>DeVon Solomon;Luísa Merki</dc:creator>
  <cp:keywords>2021107</cp:keywords>
  <dc:description/>
  <cp:lastModifiedBy>Luisa</cp:lastModifiedBy>
  <cp:revision>11</cp:revision>
  <cp:lastPrinted>2019-01-21T19:11:00Z</cp:lastPrinted>
  <dcterms:created xsi:type="dcterms:W3CDTF">2019-04-18T15:04:00Z</dcterms:created>
  <dcterms:modified xsi:type="dcterms:W3CDTF">2021-07-09T20:19:00Z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6898400</vt:r8>
  </property>
</Properties>
</file>